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tabs>
          <w:tab w:val="left" w:leader="none" w:pos="8190"/>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sz w:val="28"/>
          <w:szCs w:val="28"/>
          <w:rtl w:val="0"/>
        </w:rPr>
        <w:t xml:space="preserve">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-352424</wp:posOffset>
            </wp:positionH>
            <wp:positionV relativeFrom="paragraph">
              <wp:posOffset>-47624</wp:posOffset>
            </wp:positionV>
            <wp:extent cx="809625" cy="73088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809625" cy="7308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5257165</wp:posOffset>
            </wp:positionH>
            <wp:positionV relativeFrom="paragraph">
              <wp:posOffset>-38099</wp:posOffset>
            </wp:positionV>
            <wp:extent cx="1038225" cy="676275"/>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038225" cy="676275"/>
                    </a:xfrm>
                    <a:prstGeom prst="rect"/>
                    <a:ln/>
                  </pic:spPr>
                </pic:pic>
              </a:graphicData>
            </a:graphic>
          </wp:anchor>
        </w:drawing>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(ACCREDITED BY NAAC WITH 'B++' GRADE)</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NSS UNIT – 1, 2 (Boys /Girls) 2022-2023</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nss@adc.edu.in    9100000507 / 9100001613</w:t>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7164"/>
        <w:tblGridChange w:id="0">
          <w:tblGrid>
            <w:gridCol w:w="3240"/>
            <w:gridCol w:w="7164"/>
          </w:tblGrid>
        </w:tblGridChange>
      </w:tblGrid>
      <w:tr>
        <w:trPr>
          <w:cantSplit w:val="0"/>
          <w:trHeight w:val="653"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UGADI CELEBRATIONS</w:t>
            </w:r>
          </w:p>
        </w:tc>
      </w:tr>
      <w:tr>
        <w:trPr>
          <w:cantSplit w:val="0"/>
          <w:trHeight w:val="601"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 Arjuna Rao , NSS PO Unit –I </w:t>
            </w:r>
          </w:p>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Suvarna Lakshmi, NSS PO Unit-II </w:t>
            </w:r>
          </w:p>
        </w:tc>
      </w:tr>
      <w:tr>
        <w:trPr>
          <w:cantSplit w:val="0"/>
          <w:trHeight w:val="623"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CELL </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NSS Cell, Aurora’s Degree &amp; PG College</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 </w:t>
            </w:r>
            <w:r w:rsidDel="00000000" w:rsidR="00000000" w:rsidRPr="00000000">
              <w:rPr>
                <w:rFonts w:ascii="Times New Roman" w:cs="Times New Roman" w:eastAsia="Times New Roman" w:hAnsi="Times New Roman"/>
                <w:b w:val="1"/>
                <w:sz w:val="24"/>
                <w:szCs w:val="24"/>
                <w:rtl w:val="0"/>
              </w:rPr>
              <w:t xml:space="preserve">April 2023</w:t>
            </w:r>
          </w:p>
        </w:tc>
      </w:tr>
      <w:tr>
        <w:trPr>
          <w:cantSplit w:val="0"/>
          <w:trHeight w:val="601" w:hRule="atLeast"/>
          <w:tblHeader w:val="0"/>
        </w:trPr>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NSS PROGRAM OFFICERS,COORDINATORS,VOLUNTEERS</w:t>
            </w:r>
          </w:p>
        </w:tc>
      </w:tr>
      <w:tr>
        <w:trPr>
          <w:cantSplit w:val="0"/>
          <w:trHeight w:val="601" w:hRule="atLeast"/>
          <w:tblHeader w:val="0"/>
        </w:trPr>
        <w:tc>
          <w:tcPr>
            <w:vAlign w:val="center"/>
          </w:tcPr>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 RTC X Roads, Block-6.</w:t>
            </w:r>
          </w:p>
        </w:tc>
      </w:tr>
      <w:tr>
        <w:trPr>
          <w:cantSplit w:val="0"/>
          <w:trHeight w:val="601" w:hRule="atLeast"/>
          <w:tblHeader w:val="0"/>
        </w:trPr>
        <w:tc>
          <w:tcPr>
            <w:vAlign w:val="center"/>
          </w:tcPr>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w:t>
            </w:r>
          </w:p>
        </w:tc>
        <w:tc>
          <w:tcPr>
            <w:vAlign w:val="center"/>
          </w:tcPr>
          <w:p w:rsidR="00000000" w:rsidDel="00000000" w:rsidP="00000000" w:rsidRDefault="00000000" w:rsidRPr="00000000" w14:paraId="0000001A">
            <w:pPr>
              <w:spacing w:line="36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objective is to make sure NSS Students to celebrate UGADI festival and must know the Importance of Indian festivals, customs &amp; Traditions.</w:t>
      </w:r>
    </w:p>
    <w:p w:rsidR="00000000" w:rsidDel="00000000" w:rsidP="00000000" w:rsidRDefault="00000000" w:rsidRPr="00000000" w14:paraId="0000001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BRIEF ABOUT THE EVENT: </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Aurora’s Degree &amp; PG College NSS PO’s R. Arjuna Rao (Unit I- Boys) and C.Suvarna Lakshmi (Unit II – Girls) organized “UGADI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EVENT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“on 22’nd April 2023 from 1:30 PM to 4:30 PM, In this occasion NSS students participated and celebrated the event with joy by making Rangoli designs in the college premises and even made UGADI PACHADI, which has been served to the college staff and students. NSS Students offered Prayers to Goddess Saraswathi to bless the students with good knowledge and Healthy life by the warm welcoming Telugu New Year “UGADI”.  Total 50 Students has participated in the event as listed below.</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tbl>
      <w:tblPr>
        <w:tblStyle w:val="Table2"/>
        <w:tblW w:w="9803.0" w:type="dxa"/>
        <w:jc w:val="left"/>
        <w:tblInd w:w="-21.999999999999993" w:type="dxa"/>
        <w:tblLayout w:type="fixed"/>
        <w:tblLook w:val="0400"/>
      </w:tblPr>
      <w:tblGrid>
        <w:gridCol w:w="663"/>
        <w:gridCol w:w="3280"/>
        <w:gridCol w:w="2680"/>
        <w:gridCol w:w="3180"/>
        <w:tblGridChange w:id="0">
          <w:tblGrid>
            <w:gridCol w:w="663"/>
            <w:gridCol w:w="3280"/>
            <w:gridCol w:w="2680"/>
            <w:gridCol w:w="318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3">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S.No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ROLL NO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STREAM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1051-21-538-018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P.Sashikanth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Business Analytics 2CC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1051-21-538-016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Hrudai Keertan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Business Analytics 2CC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1051-21-538-017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Lokesh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Business Analytics 2CC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1051-21-538-020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Hari haran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Business Analytics 2CC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1051-21-538-023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Akshith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Business Analytics 2CC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Tejaswi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Harpita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1051-21-405-064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Devi Prasanna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1051-21-405-095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Sriman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1051-21-538-003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Laxmi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Business Analytics 2CC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1051-21-488-026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Shivani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1051-22-371-015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Pavan Kumar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BBA BA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1051-20-684-109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Abhishek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BBA 3C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1051-22-405-054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Kodakandla Ujwala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1051-21-401-077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 .Hruthik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Generals 2B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1051-21-407-012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Lahari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Honours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1051-21-407-022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 . Vaishanavi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Honours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1051-20-467-087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Kashyap</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3B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1051-21-539-017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G.Sathwik reddy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MSDS_2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1051-21-467-043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MVR. Bharadwaj sharma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MSCS-2A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1051-21-467-008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Omkar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MSCS 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1051-22-861-009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Boomika Santoshi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BCA 1st year</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1051_22_405_119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Vempati pavan sai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1051_22_405_026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Mano vikas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Vivek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karthik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1051-22-401-038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Aarthi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Generals 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1051-22-401-018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Kalyan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Generals 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1052-22-401-027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Shreekar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Generals 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1051-21-407-032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Yamini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Honours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1051-21-407-061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Shivani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Honours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1051-21-407-017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Vaishnavi gupta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Honours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1051-21-407-037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Swetha A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Honours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1051-21-407-019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Joshna are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Honours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1051-21-407-012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Lahari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Honours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1051-22-488-004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Anirudh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 I</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D.charitha sree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1051-21-459-004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 Roopa sri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MIGC-2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1051-21-459-025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S.Deekshitha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MIGC-2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1051-20-401-101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N.Ananta sai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Generals 3B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1051-21-488-032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B.Tulsi Bai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 II</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1051-21-407-030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 Arya Gupta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Honours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1051-22-459-019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Dharika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MIGC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1051-22-488-037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Varsha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 I</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1051-22-488-018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Kushi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 I</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1051-22-539-036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Sneha halnure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MSDS_1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1051-21-539-015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Harshavardhan 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MSDS_2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1051-21-539-022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Srinath.s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MSDS_2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1051-20-401-088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Devi Charan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Generals 3B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1051 -21-539-010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Abhishek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MSDS_2</w:t>
            </w:r>
          </w:p>
        </w:tc>
      </w:tr>
    </w:tbl>
    <w:p w:rsidR="00000000" w:rsidDel="00000000" w:rsidP="00000000" w:rsidRDefault="00000000" w:rsidRPr="00000000" w14:paraId="000000E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OUTCOME:</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NSS Cell Unit I and Unit II Students has got awareness of UGADI festival importance.</w:t>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Photograph:</w:t>
      </w:r>
    </w:p>
    <w:p w:rsidR="00000000" w:rsidDel="00000000" w:rsidP="00000000" w:rsidRDefault="00000000" w:rsidRPr="00000000" w14:paraId="000000F4">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0" distT="0" distL="0" distR="0">
            <wp:extent cx="5733415" cy="4011930"/>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5733415" cy="4011930"/>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0" distT="0" distL="0" distR="0">
            <wp:extent cx="5733415" cy="3885565"/>
            <wp:effectExtent b="0" l="0" r="0" t="0"/>
            <wp:docPr id="5"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5733415" cy="3885565"/>
                    </a:xfrm>
                    <a:prstGeom prst="rect"/>
                    <a:ln/>
                  </pic:spPr>
                </pic:pic>
              </a:graphicData>
            </a:graphic>
          </wp:inline>
        </w:drawing>
      </w: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0" distT="0" distL="0" distR="0">
            <wp:extent cx="5657223" cy="3657195"/>
            <wp:effectExtent b="0" l="0" r="0" t="0"/>
            <wp:docPr id="4"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657223" cy="3657195"/>
                    </a:xfrm>
                    <a:prstGeom prst="rect"/>
                    <a:ln/>
                  </pic:spPr>
                </pic:pic>
              </a:graphicData>
            </a:graphic>
          </wp:inline>
        </w:drawing>
      </w: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0" distT="0" distL="0" distR="0">
            <wp:extent cx="5733415" cy="3733387"/>
            <wp:effectExtent b="0" l="0" r="0" t="0"/>
            <wp:docPr id="7"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5733415" cy="3733387"/>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0" distT="0" distL="0" distR="0">
            <wp:extent cx="5734050" cy="3564539"/>
            <wp:effectExtent b="0" l="0" r="0" t="0"/>
            <wp:docPr id="6"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5734050" cy="3564539"/>
                    </a:xfrm>
                    <a:prstGeom prst="rect"/>
                    <a:ln/>
                  </pic:spPr>
                </pic:pic>
              </a:graphicData>
            </a:graphic>
          </wp:inline>
        </w:drawing>
      </w:r>
      <w:r w:rsidDel="00000000" w:rsidR="00000000" w:rsidRPr="00000000">
        <w:rPr>
          <w:rtl w:val="0"/>
        </w:rPr>
      </w:r>
    </w:p>
    <w:sectPr>
      <w:footerReference r:id="rId13" w:type="default"/>
      <w:pgSz w:h="16834" w:w="11909"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tabs>
        <w:tab w:val="left" w:leader="none" w:pos="2220"/>
      </w:tabs>
      <w:rPr/>
    </w:pPr>
    <w:r w:rsidDel="00000000" w:rsidR="00000000" w:rsidRPr="00000000">
      <w:rPr>
        <w:rtl w:val="0"/>
      </w:rPr>
      <w:tab/>
    </w:r>
  </w:p>
  <w:p w:rsidR="00000000" w:rsidDel="00000000" w:rsidP="00000000" w:rsidRDefault="00000000" w:rsidRPr="00000000" w14:paraId="00000100">
    <w:pPr>
      <w:tabs>
        <w:tab w:val="left" w:leader="none" w:pos="1680"/>
      </w:tabs>
      <w:rPr/>
    </w:pPr>
    <w:r w:rsidDel="00000000" w:rsidR="00000000" w:rsidRPr="00000000">
      <w:rPr>
        <w:rtl w:val="0"/>
      </w:rPr>
      <w:tab/>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3.jpg"/><Relationship Id="rId13" Type="http://schemas.openxmlformats.org/officeDocument/2006/relationships/footer" Target="footer1.xml"/><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