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5746750</wp:posOffset>
            </wp:positionH>
            <wp:positionV relativeFrom="paragraph">
              <wp:posOffset>98425</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61"/>
        <w:gridCol w:w="6743"/>
        <w:tblGridChange w:id="0">
          <w:tblGrid>
            <w:gridCol w:w="3661"/>
            <w:gridCol w:w="6743"/>
          </w:tblGrid>
        </w:tblGridChange>
      </w:tblGrid>
      <w:tr>
        <w:trPr>
          <w:cantSplit w:val="0"/>
          <w:trHeight w:val="653"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p>
        </w:tc>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REPUBLIC DAY</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Event</w:t>
            </w:r>
          </w:p>
        </w:tc>
      </w:tr>
      <w:tr>
        <w:trPr>
          <w:cantSplit w:val="0"/>
          <w:trHeight w:val="623"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N.Padmashri, Kavya.V</w:t>
            </w:r>
          </w:p>
        </w:tc>
      </w:tr>
      <w:tr>
        <w:trPr>
          <w:cantSplit w:val="0"/>
          <w:trHeight w:val="601"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Computer Science</w:t>
            </w:r>
          </w:p>
        </w:tc>
      </w:tr>
      <w:tr>
        <w:trPr>
          <w:cantSplit w:val="0"/>
          <w:trHeight w:val="601"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January 2024</w:t>
            </w:r>
          </w:p>
        </w:tc>
      </w:tr>
      <w:tr>
        <w:trPr>
          <w:cantSplit w:val="0"/>
          <w:trHeight w:val="601"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 CHIKKADPALLY</w:t>
            </w:r>
          </w:p>
        </w:tc>
      </w:tr>
      <w:tr>
        <w:trPr>
          <w:cantSplit w:val="0"/>
          <w:trHeight w:val="623" w:hRule="atLeast"/>
          <w:tblHeader w:val="0"/>
        </w:trPr>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faculty &amp; Students</w:t>
            </w:r>
          </w:p>
        </w:tc>
      </w:tr>
    </w:tbl>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promote patriotism among faculty &amp; students</w:t>
      </w:r>
    </w:p>
    <w:p w:rsidR="00000000" w:rsidDel="00000000" w:rsidP="00000000" w:rsidRDefault="00000000" w:rsidRPr="00000000" w14:paraId="0000001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p>
    <w:p w:rsidR="00000000" w:rsidDel="00000000" w:rsidP="00000000" w:rsidRDefault="00000000" w:rsidRPr="00000000" w14:paraId="0000001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day started with our college NCC cadet parade which really ignited a feeling of patriotism. Followed by NCC parade flag hosting ceremony by Principal sir                               Dr. Viswanadham  Bulusu  which kept the spirit of patriotism. Later principal sir addressed the gathering with his motivational words and also spoke about the achievementsof Aurora students. </w:t>
      </w:r>
      <w:r w:rsidDel="00000000" w:rsidR="00000000" w:rsidRPr="00000000">
        <w:rPr>
          <w:rtl w:val="0"/>
        </w:rPr>
      </w:r>
    </w:p>
    <w:p w:rsidR="00000000" w:rsidDel="00000000" w:rsidP="00000000" w:rsidRDefault="00000000" w:rsidRPr="00000000" w14:paraId="0000001E">
      <w:pPr>
        <w:spacing w:after="0" w:line="240" w:lineRule="auto"/>
        <w:ind w:left="10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after="0" w:line="240" w:lineRule="auto"/>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DISTRIBUTION OF CERTIFICATES: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THE COURSE TOPPERS </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THE WINNERS OF REPUBLIC DAY  COMPETITIONS</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THE WINNERS OF TALENT WEEK</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THE WINNERS OF KAIROS (A Literary Feast by Osmania University)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Committee of Aurora gave an outstanding performance with their singing and rockband.</w:t>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from different streams gave rousing speeches in Telugu, Hindi and English which was motivating.</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VOTE OF THANKS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the event concluded by vote of thanks and followed by refreshment announcement.</w:t>
      </w: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ind w:firstLine="720"/>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All the faculty, students and non-teaching staff have attended the event. There was a gathering of around 400 students. Lastly we winded up the programme with refreshment distribution to the students and the faculty.</w:t>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2783764" cy="3433248"/>
            <wp:effectExtent b="0" l="0" r="0" t="0"/>
            <wp:docPr descr="DSC04098.JPG" id="3" name="image4.jpg"/>
            <a:graphic>
              <a:graphicData uri="http://schemas.openxmlformats.org/drawingml/2006/picture">
                <pic:pic>
                  <pic:nvPicPr>
                    <pic:cNvPr descr="DSC04098.JPG" id="0" name="image4.jpg"/>
                    <pic:cNvPicPr preferRelativeResize="0"/>
                  </pic:nvPicPr>
                  <pic:blipFill>
                    <a:blip r:embed="rId7"/>
                    <a:srcRect b="0" l="0" r="0" t="0"/>
                    <a:stretch>
                      <a:fillRect/>
                    </a:stretch>
                  </pic:blipFill>
                  <pic:spPr>
                    <a:xfrm>
                      <a:off x="0" y="0"/>
                      <a:ext cx="2783764" cy="343324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0" distT="0" distL="0" distR="0">
            <wp:extent cx="2776210" cy="3432309"/>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76210" cy="343230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784986" cy="2338137"/>
            <wp:effectExtent b="0" l="0" r="0" t="0"/>
            <wp:docPr descr="DSC04077.JPG" id="5" name="image5.jpg"/>
            <a:graphic>
              <a:graphicData uri="http://schemas.openxmlformats.org/drawingml/2006/picture">
                <pic:pic>
                  <pic:nvPicPr>
                    <pic:cNvPr descr="DSC04077.JPG" id="0" name="image5.jpg"/>
                    <pic:cNvPicPr preferRelativeResize="0"/>
                  </pic:nvPicPr>
                  <pic:blipFill>
                    <a:blip r:embed="rId9"/>
                    <a:srcRect b="0" l="0" r="0" t="0"/>
                    <a:stretch>
                      <a:fillRect/>
                    </a:stretch>
                  </pic:blipFill>
                  <pic:spPr>
                    <a:xfrm>
                      <a:off x="0" y="0"/>
                      <a:ext cx="2784986" cy="2338137"/>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786089" cy="2294967"/>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786089" cy="2294967"/>
                    </a:xfrm>
                    <a:prstGeom prst="rect"/>
                    <a:ln/>
                  </pic:spPr>
                </pic:pic>
              </a:graphicData>
            </a:graphic>
          </wp:inline>
        </w:drawing>
      </w:r>
      <w:r w:rsidDel="00000000" w:rsidR="00000000" w:rsidRPr="00000000">
        <w:rPr>
          <w:rtl w:val="0"/>
        </w:rPr>
      </w:r>
    </w:p>
    <w:sectPr>
      <w:pgSz w:h="16839" w:w="11907" w:orient="portrait"/>
      <w:pgMar w:bottom="567" w:top="284"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